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C7" w:rsidRDefault="002145C7" w:rsidP="004D45C4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highlight w:val="white"/>
        </w:rPr>
      </w:pPr>
    </w:p>
    <w:p w:rsidR="004D45C4" w:rsidRPr="004D45C4" w:rsidRDefault="004D45C4" w:rsidP="004D45C4">
      <w:pPr>
        <w:pStyle w:val="normal"/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highlight w:val="white"/>
        </w:rPr>
        <w:t xml:space="preserve">КАЛЕНДАРЬ </w:t>
      </w:r>
      <w:r w:rsidRPr="004D45C4">
        <w:rPr>
          <w:rFonts w:ascii="Times New Roman" w:eastAsia="Times New Roman" w:hAnsi="Times New Roman" w:cs="Times New Roman"/>
          <w:b/>
          <w:caps/>
          <w:sz w:val="20"/>
          <w:szCs w:val="20"/>
          <w:highlight w:val="white"/>
        </w:rPr>
        <w:t xml:space="preserve">уплаты налогов и страховых взносов - </w:t>
      </w:r>
      <w:r w:rsidR="002145C7" w:rsidRPr="004D45C4">
        <w:rPr>
          <w:rFonts w:ascii="Times New Roman" w:eastAsia="Times New Roman" w:hAnsi="Times New Roman" w:cs="Times New Roman"/>
          <w:b/>
          <w:caps/>
          <w:sz w:val="20"/>
          <w:szCs w:val="20"/>
          <w:highlight w:val="white"/>
        </w:rPr>
        <w:t>2020</w:t>
      </w:r>
      <w:r w:rsidRPr="004D45C4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 </w:t>
      </w:r>
    </w:p>
    <w:p w:rsidR="008F7E4B" w:rsidRDefault="00135F02" w:rsidP="002145C7">
      <w:pPr>
        <w:pStyle w:val="normal"/>
        <w:shd w:val="clear" w:color="auto" w:fill="FFFFFF"/>
        <w:ind w:right="-610"/>
        <w:jc w:val="center"/>
        <w:rPr>
          <w:rFonts w:ascii="Times New Roman" w:eastAsia="Times New Roman" w:hAnsi="Times New Roman" w:cs="Times New Roman"/>
          <w:highlight w:val="white"/>
        </w:rPr>
      </w:pPr>
      <w:hyperlink r:id="rId6">
        <w:r w:rsidR="002145C7" w:rsidRPr="002145C7">
          <w:rPr>
            <w:rFonts w:ascii="Times New Roman" w:eastAsia="Times New Roman" w:hAnsi="Times New Roman" w:cs="Times New Roman"/>
            <w:color w:val="548DD4" w:themeColor="text2" w:themeTint="99"/>
            <w:u w:val="single"/>
          </w:rPr>
          <w:t>постановлени</w:t>
        </w:r>
        <w:r w:rsidR="001A6265">
          <w:rPr>
            <w:rFonts w:ascii="Times New Roman" w:eastAsia="Times New Roman" w:hAnsi="Times New Roman" w:cs="Times New Roman"/>
            <w:color w:val="548DD4" w:themeColor="text2" w:themeTint="99"/>
            <w:u w:val="single"/>
          </w:rPr>
          <w:t>е</w:t>
        </w:r>
        <w:r w:rsidR="002145C7" w:rsidRPr="002145C7">
          <w:rPr>
            <w:rFonts w:ascii="Times New Roman" w:eastAsia="Times New Roman" w:hAnsi="Times New Roman" w:cs="Times New Roman"/>
            <w:color w:val="548DD4" w:themeColor="text2" w:themeTint="99"/>
            <w:u w:val="single"/>
          </w:rPr>
          <w:t xml:space="preserve"> Правительства РФ от 02.04.2020 № 409</w:t>
        </w:r>
      </w:hyperlink>
      <w:r w:rsidR="002145C7" w:rsidRPr="002145C7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2145C7" w:rsidRPr="002145C7">
        <w:rPr>
          <w:rFonts w:ascii="Times New Roman" w:eastAsia="Times New Roman" w:hAnsi="Times New Roman" w:cs="Times New Roman"/>
          <w:highlight w:val="white"/>
        </w:rPr>
        <w:t>(в ред</w:t>
      </w:r>
      <w:r w:rsidR="002145C7">
        <w:rPr>
          <w:rFonts w:ascii="Times New Roman" w:eastAsia="Times New Roman" w:hAnsi="Times New Roman" w:cs="Times New Roman"/>
          <w:highlight w:val="white"/>
        </w:rPr>
        <w:t>.</w:t>
      </w:r>
      <w:r w:rsidR="002145C7" w:rsidRPr="002145C7">
        <w:rPr>
          <w:rFonts w:ascii="Times New Roman" w:eastAsia="Times New Roman" w:hAnsi="Times New Roman" w:cs="Times New Roman"/>
          <w:highlight w:val="white"/>
        </w:rPr>
        <w:t xml:space="preserve"> от 24.04.2020 № 570)</w:t>
      </w:r>
    </w:p>
    <w:p w:rsidR="00743C27" w:rsidRPr="002145C7" w:rsidRDefault="00743C27" w:rsidP="002145C7">
      <w:pPr>
        <w:pStyle w:val="normal"/>
        <w:shd w:val="clear" w:color="auto" w:fill="FFFFFF"/>
        <w:ind w:right="-610"/>
        <w:jc w:val="center"/>
        <w:rPr>
          <w:rFonts w:ascii="Times New Roman" w:eastAsia="Times New Roman" w:hAnsi="Times New Roman" w:cs="Times New Roman"/>
          <w:highlight w:val="whit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10"/>
        <w:gridCol w:w="2551"/>
        <w:gridCol w:w="3402"/>
        <w:gridCol w:w="3544"/>
      </w:tblGrid>
      <w:tr w:rsidR="004D14A1" w:rsidRPr="004D45C4" w:rsidTr="002145C7">
        <w:trPr>
          <w:trHeight w:val="6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14A1" w:rsidRPr="002145C7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дл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ние срок</w:t>
            </w:r>
            <w:r w:rsidR="002145C7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Вид налога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Срок</w:t>
            </w:r>
            <w:r w:rsid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уплаты</w:t>
            </w:r>
          </w:p>
        </w:tc>
      </w:tr>
      <w:tr w:rsidR="004D14A1" w:rsidRPr="004D45C4" w:rsidTr="002145C7">
        <w:trPr>
          <w:trHeight w:val="408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Налогоплательщик относится </w:t>
            </w:r>
          </w:p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к льготной категории</w:t>
            </w:r>
            <w:r w:rsidR="00A05B93" w:rsidRPr="004D45C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Налогоплательщик не относится  </w:t>
            </w:r>
          </w:p>
          <w:p w:rsidR="004D14A1" w:rsidRPr="004D45C4" w:rsidRDefault="004D14A1" w:rsidP="002145C7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к льготной категории</w:t>
            </w:r>
          </w:p>
        </w:tc>
      </w:tr>
      <w:tr w:rsidR="00F53E1B" w:rsidRPr="004D45C4" w:rsidTr="002145C7">
        <w:trPr>
          <w:trHeight w:val="747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на 6 месяцев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УСН: налог для организ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ций за 2019 год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сентября 2020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 марта или 12 мая 2020 (если введ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реля 2020 и с 6 по 8 мая 2020**)</w:t>
            </w:r>
          </w:p>
        </w:tc>
      </w:tr>
      <w:tr w:rsidR="00F53E1B" w:rsidRPr="004D45C4" w:rsidTr="002145C7">
        <w:trPr>
          <w:trHeight w:val="737"/>
        </w:trPr>
        <w:tc>
          <w:tcPr>
            <w:tcW w:w="710" w:type="dxa"/>
            <w:vMerge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УСН: налог для ИП за 2019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31 октября 2020. Дата приходится на субботу, поэтому можно перенести на первый рабочий день – 2 ноября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апреля или 12 мая 2020 (если вв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реля 2020 и с 6 по 8 мая 2020)</w:t>
            </w:r>
          </w:p>
        </w:tc>
      </w:tr>
      <w:tr w:rsidR="00F53E1B" w:rsidRPr="004D45C4" w:rsidTr="002145C7">
        <w:trPr>
          <w:trHeight w:val="760"/>
        </w:trPr>
        <w:tc>
          <w:tcPr>
            <w:tcW w:w="710" w:type="dxa"/>
            <w:vMerge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Налог на прибыль орган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заций за 2019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сентября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марта или 12 мая 2020 (если введ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реля 2020 и с 6 по 8 мая 2020**)</w:t>
            </w:r>
          </w:p>
        </w:tc>
      </w:tr>
      <w:tr w:rsidR="00F53E1B" w:rsidRPr="004D45C4" w:rsidTr="002145C7">
        <w:trPr>
          <w:trHeight w:val="400"/>
        </w:trPr>
        <w:tc>
          <w:tcPr>
            <w:tcW w:w="710" w:type="dxa"/>
            <w:vMerge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ЕСХН за 2019 год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сентября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31 марта или 6 мая 2020 (если введены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реля  и с 6 по 8 мая 2020**)</w:t>
            </w:r>
          </w:p>
        </w:tc>
      </w:tr>
      <w:tr w:rsidR="00F53E1B" w:rsidRPr="004D45C4" w:rsidTr="002145C7">
        <w:trPr>
          <w:trHeight w:val="1370"/>
        </w:trPr>
        <w:tc>
          <w:tcPr>
            <w:tcW w:w="710" w:type="dxa"/>
            <w:vMerge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Налоги (авансовые плат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жи) за март и 1 квартал 2020 года</w:t>
            </w:r>
          </w:p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  <w:t>Исключение – НДС, НПД, НДФЛ – по ним расчеты не продлеваются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Например, по авансовому платежу по УСН за 1 квартал 2020 – 25 о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Например, по авансовому платежу по УСН за 1 квартал 2020 – 27 апреля или 12 мая 2020 (если введены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реля 2020 и с 6 </w:t>
            </w:r>
            <w:proofErr w:type="gramStart"/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по</w:t>
            </w:r>
            <w:proofErr w:type="gramEnd"/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8 мая 2020)</w:t>
            </w:r>
          </w:p>
        </w:tc>
      </w:tr>
      <w:tr w:rsidR="00F53E1B" w:rsidRPr="004D45C4" w:rsidTr="002145C7">
        <w:trPr>
          <w:cantSplit/>
          <w:trHeight w:val="924"/>
        </w:trPr>
        <w:tc>
          <w:tcPr>
            <w:tcW w:w="710" w:type="dxa"/>
            <w:vMerge/>
            <w:textDirection w:val="btLr"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Страховые взносы за 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ботников в ФНС и ФСС за март 2020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октября 2020***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097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ФНС –15 апреля или 12 мая 2020 (если введены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нерабочие дни с 30 марта по 30 ап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реля 2020 и с 6 по 8 мая 2020); </w:t>
            </w:r>
          </w:p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ФСС – 15 апреля 2020</w:t>
            </w:r>
          </w:p>
        </w:tc>
      </w:tr>
      <w:tr w:rsidR="00F53E1B" w:rsidRPr="004D45C4" w:rsidTr="002145C7">
        <w:trPr>
          <w:cantSplit/>
          <w:trHeight w:val="671"/>
        </w:trPr>
        <w:tc>
          <w:tcPr>
            <w:tcW w:w="710" w:type="dxa"/>
            <w:vMerge/>
            <w:textDirection w:val="btLr"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Страховые взносы за 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ботников в ФНС и ФСС за апрель 2020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ноября 2020, дата приходится на воскресенье, поэтому можно перен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сти на 16 ноября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мая 2020</w:t>
            </w:r>
          </w:p>
        </w:tc>
      </w:tr>
      <w:tr w:rsidR="00F53E1B" w:rsidRPr="004D45C4" w:rsidTr="002145C7">
        <w:trPr>
          <w:cantSplit/>
          <w:trHeight w:val="657"/>
        </w:trPr>
        <w:tc>
          <w:tcPr>
            <w:tcW w:w="710" w:type="dxa"/>
            <w:vMerge/>
            <w:textDirection w:val="btLr"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Страховые взносы за 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ботников в ФНС и ФСС за май 2020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декабря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июня 2020</w:t>
            </w:r>
          </w:p>
        </w:tc>
      </w:tr>
      <w:tr w:rsidR="00F53E1B" w:rsidRPr="004D45C4" w:rsidTr="002145C7">
        <w:trPr>
          <w:cantSplit/>
          <w:trHeight w:val="1134"/>
        </w:trPr>
        <w:tc>
          <w:tcPr>
            <w:tcW w:w="710" w:type="dxa"/>
            <w:textDirection w:val="btLr"/>
            <w:vAlign w:val="center"/>
          </w:tcPr>
          <w:p w:rsidR="00F53E1B" w:rsidRPr="002145C7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2145C7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на 3</w:t>
            </w:r>
            <w:r w:rsidR="00406097" w:rsidRPr="002145C7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 w:rsidRPr="002145C7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мес</w:t>
            </w:r>
            <w:r w:rsidR="002145C7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НДФЛ за 2019 год для ИП на ОСН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октября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июля 2020</w:t>
            </w:r>
          </w:p>
        </w:tc>
      </w:tr>
      <w:tr w:rsidR="00F53E1B" w:rsidRPr="004D45C4" w:rsidTr="002145C7">
        <w:tc>
          <w:tcPr>
            <w:tcW w:w="710" w:type="dxa"/>
            <w:vMerge w:val="restart"/>
            <w:textDirection w:val="btLr"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на 4 месяца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Налоги (авансовые плат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жи) за апрель – июнь, за II квартал и 6 мес. 2020. </w:t>
            </w:r>
          </w:p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  <w:t>Исключение – НДС, НПД, НДФЛ – по ним расчеты не продлеваются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Например, по авансовому платежу по УСН за 6 мес. 2020 – 25 ноября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Например, по авансовому платежу по УСН за 6 мес. 2020 – 27 июля 2020</w:t>
            </w:r>
          </w:p>
        </w:tc>
      </w:tr>
      <w:tr w:rsidR="00F53E1B" w:rsidRPr="004D45C4" w:rsidTr="002145C7">
        <w:tc>
          <w:tcPr>
            <w:tcW w:w="710" w:type="dxa"/>
            <w:vMerge/>
            <w:vAlign w:val="center"/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Налог по патенту, срок уплаты которого прих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о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дится на 2 квартал 2020 (апрель –</w:t>
            </w:r>
            <w:r w:rsidR="001A6265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июнь)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Pr="004D45C4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Например, если срок оплаты пате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та/ части патента приходится на 15 мая 2020, тогда новый срок на 15 сентября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1B" w:rsidRDefault="00F53E1B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Если срок платежа выпадает на пер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од с 30 марта по </w:t>
            </w:r>
            <w:r w:rsidR="00CD4462"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11 мая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и введены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рабочие дни, срок уплаты – </w:t>
            </w:r>
            <w:r w:rsidR="00CD4462" w:rsidRPr="004D45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мая. Иначе – срок, первоначально рассч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танный согласно НК РФ </w:t>
            </w:r>
          </w:p>
          <w:p w:rsidR="00743C27" w:rsidRPr="004D45C4" w:rsidRDefault="00743C27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D45C4" w:rsidRPr="004D45C4" w:rsidTr="002145C7">
        <w:tc>
          <w:tcPr>
            <w:tcW w:w="710" w:type="dxa"/>
            <w:vMerge w:val="restart"/>
            <w:textDirection w:val="btLr"/>
            <w:vAlign w:val="center"/>
          </w:tcPr>
          <w:p w:rsidR="004D45C4" w:rsidRPr="004D45C4" w:rsidRDefault="00406097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на 4 месяца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Страховые взносы за 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ботников в ФНС и ФСС за июнь 2020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ноября 2020. Но это - воскрес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нье. Значит, можно перенести на 16 ноября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июля 2020</w:t>
            </w:r>
          </w:p>
        </w:tc>
      </w:tr>
      <w:tr w:rsidR="004D45C4" w:rsidRPr="004D45C4" w:rsidTr="002145C7">
        <w:tc>
          <w:tcPr>
            <w:tcW w:w="710" w:type="dxa"/>
            <w:vMerge/>
            <w:vAlign w:val="center"/>
          </w:tcPr>
          <w:p w:rsidR="004D45C4" w:rsidRPr="004D45C4" w:rsidRDefault="004D45C4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Страховые взносы за 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ботников в ФНС и ФСС за июль 2020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15 декабря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17 августа 2020</w:t>
            </w:r>
          </w:p>
        </w:tc>
      </w:tr>
      <w:tr w:rsidR="004D45C4" w:rsidRPr="004D45C4" w:rsidTr="002145C7">
        <w:tc>
          <w:tcPr>
            <w:tcW w:w="710" w:type="dxa"/>
            <w:vMerge/>
            <w:vAlign w:val="center"/>
          </w:tcPr>
          <w:p w:rsidR="004D45C4" w:rsidRPr="004D45C4" w:rsidRDefault="004D45C4" w:rsidP="002145C7">
            <w:pPr>
              <w:pStyle w:val="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Личные взносы ИП за 2019 год по ставке 1%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 ноября 2020. Но это - воскресенье. Значит, можно перенести на 2 ноя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5C4" w:rsidRPr="004D45C4" w:rsidRDefault="004D45C4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 июля 2020</w:t>
            </w:r>
          </w:p>
        </w:tc>
      </w:tr>
      <w:tr w:rsidR="00CD4462" w:rsidRPr="004D45C4" w:rsidTr="002145C7">
        <w:tc>
          <w:tcPr>
            <w:tcW w:w="710" w:type="dxa"/>
            <w:vMerge w:val="restart"/>
            <w:textDirection w:val="btLr"/>
            <w:vAlign w:val="center"/>
          </w:tcPr>
          <w:p w:rsidR="00CD4462" w:rsidRPr="004D45C4" w:rsidRDefault="00CD4462" w:rsidP="002145C7">
            <w:pPr>
              <w:pStyle w:val="normal"/>
              <w:widowControl w:val="0"/>
              <w:shd w:val="clear" w:color="auto" w:fill="FFFFFF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регионах, где </w:t>
            </w:r>
            <w:proofErr w:type="gramStart"/>
            <w:r w:rsidRPr="004D45C4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установлены</w:t>
            </w:r>
            <w:proofErr w:type="gram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Авансовые платежи по транспортному налогу,  налогу на имущество орг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низаций и земельному н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логу за 1 квартал 2020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октября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Если срок платежа выпадает на пер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од с 30 марта по </w:t>
            </w:r>
            <w:r w:rsidR="004D45C4"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11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="004D45C4"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мая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и введены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рабочие дни, срок уплаты - </w:t>
            </w:r>
            <w:r w:rsidR="004D45C4" w:rsidRPr="004D45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 мая. Иначе – срок, первоначально устано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ленный региональным/местным зак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 xml:space="preserve">нодательством </w:t>
            </w:r>
          </w:p>
        </w:tc>
      </w:tr>
      <w:tr w:rsidR="00CD4462" w:rsidRPr="004D45C4" w:rsidTr="002145C7">
        <w:trPr>
          <w:trHeight w:val="1264"/>
        </w:trPr>
        <w:tc>
          <w:tcPr>
            <w:tcW w:w="710" w:type="dxa"/>
            <w:vMerge/>
          </w:tcPr>
          <w:p w:rsidR="00CD4462" w:rsidRPr="004D45C4" w:rsidRDefault="00CD4462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Авансы по транспортному и земельному налогам, налогу на имущество орг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низаций за 2 квартал 2020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30 декабря 2020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462" w:rsidRPr="004D45C4" w:rsidRDefault="00CD4462" w:rsidP="002145C7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D45C4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ервоначально установленный реги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45C4">
              <w:rPr>
                <w:rFonts w:ascii="Times New Roman" w:hAnsi="Times New Roman" w:cs="Times New Roman"/>
                <w:sz w:val="20"/>
                <w:szCs w:val="20"/>
              </w:rPr>
              <w:t>нальным/местным законодательством срок</w:t>
            </w:r>
          </w:p>
        </w:tc>
      </w:tr>
    </w:tbl>
    <w:p w:rsidR="004D14A1" w:rsidRDefault="004D14A1" w:rsidP="004D14A1">
      <w:pPr>
        <w:pStyle w:val="normal"/>
        <w:shd w:val="clear" w:color="auto" w:fill="FFFFFF"/>
        <w:rPr>
          <w:sz w:val="16"/>
          <w:szCs w:val="16"/>
          <w:highlight w:val="white"/>
        </w:rPr>
      </w:pPr>
    </w:p>
    <w:p w:rsidR="004D14A1" w:rsidRPr="002145C7" w:rsidRDefault="004D14A1" w:rsidP="002145C7">
      <w:pPr>
        <w:pStyle w:val="normal"/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>* В постановлении Правительст</w:t>
      </w:r>
      <w:r w:rsidRPr="002145C7">
        <w:rPr>
          <w:rFonts w:ascii="Times New Roman" w:eastAsia="Times New Roman" w:hAnsi="Times New Roman" w:cs="Times New Roman"/>
          <w:sz w:val="20"/>
          <w:szCs w:val="20"/>
        </w:rPr>
        <w:t xml:space="preserve">ва </w:t>
      </w:r>
      <w:r w:rsidR="00743C27">
        <w:rPr>
          <w:rFonts w:ascii="Times New Roman" w:eastAsia="Times New Roman" w:hAnsi="Times New Roman" w:cs="Times New Roman"/>
          <w:sz w:val="20"/>
          <w:szCs w:val="20"/>
        </w:rPr>
        <w:t xml:space="preserve">РФ </w:t>
      </w:r>
      <w:r w:rsidRPr="002145C7">
        <w:rPr>
          <w:rFonts w:ascii="Times New Roman" w:eastAsia="Times New Roman" w:hAnsi="Times New Roman" w:cs="Times New Roman"/>
          <w:sz w:val="20"/>
          <w:szCs w:val="20"/>
        </w:rPr>
        <w:t>нет каких-либо требований по поводу того, вводил плательщик нераб</w:t>
      </w:r>
      <w:r w:rsidRPr="002145C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145C7">
        <w:rPr>
          <w:rFonts w:ascii="Times New Roman" w:eastAsia="Times New Roman" w:hAnsi="Times New Roman" w:cs="Times New Roman"/>
          <w:sz w:val="20"/>
          <w:szCs w:val="20"/>
        </w:rPr>
        <w:t xml:space="preserve">чие дни из-за </w:t>
      </w:r>
      <w:proofErr w:type="spellStart"/>
      <w:r w:rsidRPr="002145C7">
        <w:rPr>
          <w:rFonts w:ascii="Times New Roman" w:eastAsia="Times New Roman" w:hAnsi="Times New Roman" w:cs="Times New Roman"/>
          <w:sz w:val="20"/>
          <w:szCs w:val="20"/>
        </w:rPr>
        <w:t>коронавируса</w:t>
      </w:r>
      <w:proofErr w:type="spellEnd"/>
      <w:r w:rsidRPr="002145C7">
        <w:rPr>
          <w:rFonts w:ascii="Times New Roman" w:eastAsia="Times New Roman" w:hAnsi="Times New Roman" w:cs="Times New Roman"/>
          <w:sz w:val="20"/>
          <w:szCs w:val="20"/>
        </w:rPr>
        <w:t xml:space="preserve"> или нет. Главные критерии:</w:t>
      </w:r>
    </w:p>
    <w:p w:rsidR="004D14A1" w:rsidRPr="002145C7" w:rsidRDefault="004D14A1" w:rsidP="002145C7">
      <w:pPr>
        <w:pStyle w:val="normal"/>
        <w:numPr>
          <w:ilvl w:val="0"/>
          <w:numId w:val="3"/>
        </w:numPr>
        <w:shd w:val="clear" w:color="auto" w:fill="FFFFFF"/>
        <w:ind w:right="-610"/>
        <w:rPr>
          <w:rFonts w:ascii="Times New Roman" w:eastAsia="Times New Roman" w:hAnsi="Times New Roman" w:cs="Times New Roman"/>
          <w:sz w:val="20"/>
          <w:szCs w:val="20"/>
        </w:rPr>
      </w:pPr>
      <w:r w:rsidRPr="002145C7">
        <w:rPr>
          <w:rFonts w:ascii="Times New Roman" w:eastAsia="Times New Roman" w:hAnsi="Times New Roman" w:cs="Times New Roman"/>
          <w:sz w:val="20"/>
          <w:szCs w:val="20"/>
        </w:rPr>
        <w:t>быть на 1 марта 2020 субъектом МСП;</w:t>
      </w:r>
    </w:p>
    <w:p w:rsidR="00743C27" w:rsidRPr="00743C27" w:rsidRDefault="004D14A1" w:rsidP="002145C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743C27">
        <w:rPr>
          <w:rFonts w:ascii="Times New Roman" w:eastAsia="Times New Roman" w:hAnsi="Times New Roman" w:cs="Times New Roman"/>
          <w:sz w:val="20"/>
          <w:szCs w:val="20"/>
        </w:rPr>
        <w:t xml:space="preserve">работать в </w:t>
      </w:r>
      <w:r w:rsid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>«наиболее»</w:t>
      </w: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пострадавш</w:t>
      </w:r>
      <w:r w:rsidR="00203E89">
        <w:rPr>
          <w:rFonts w:ascii="Times New Roman" w:eastAsia="Times New Roman" w:hAnsi="Times New Roman" w:cs="Times New Roman"/>
          <w:sz w:val="20"/>
          <w:szCs w:val="20"/>
          <w:highlight w:val="white"/>
        </w:rPr>
        <w:t>их отраслях экономики</w:t>
      </w: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</w:p>
    <w:p w:rsidR="004D14A1" w:rsidRPr="00743C27" w:rsidRDefault="004D14A1" w:rsidP="00743C2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610" w:firstLine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Если </w:t>
      </w:r>
      <w:r w:rsidR="00203E89">
        <w:rPr>
          <w:rFonts w:ascii="Times New Roman" w:eastAsia="Times New Roman" w:hAnsi="Times New Roman" w:cs="Times New Roman"/>
          <w:sz w:val="20"/>
          <w:szCs w:val="20"/>
          <w:highlight w:val="white"/>
        </w:rPr>
        <w:t>налого</w:t>
      </w: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>плательщик подпадает под указанные критерии, может руководствоваться новыми сроками у</w:t>
      </w: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>п</w:t>
      </w:r>
      <w:r w:rsidRPr="00743C27">
        <w:rPr>
          <w:rFonts w:ascii="Times New Roman" w:eastAsia="Times New Roman" w:hAnsi="Times New Roman" w:cs="Times New Roman"/>
          <w:sz w:val="20"/>
          <w:szCs w:val="20"/>
          <w:highlight w:val="white"/>
        </w:rPr>
        <w:t>латы налогов (взносов).</w:t>
      </w:r>
      <w:r w:rsidRPr="00743C27">
        <w:rPr>
          <w:rFonts w:ascii="Times New Roman" w:eastAsia="Times New Roman" w:hAnsi="Times New Roman" w:cs="Times New Roman"/>
          <w:color w:val="4A86E8"/>
          <w:sz w:val="20"/>
          <w:szCs w:val="20"/>
          <w:highlight w:val="white"/>
        </w:rPr>
        <w:t xml:space="preserve"> </w:t>
      </w:r>
      <w:r w:rsidRPr="00743C27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При этом платить налоги (взносы) можно равными частями в размере 1/12 суммы еж</w:t>
      </w:r>
      <w:r w:rsidRPr="00743C27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е</w:t>
      </w:r>
      <w:r w:rsidRPr="00743C27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месячно, не позднее последнего числа месяца, следующего за тем, в котором наступает продленный срок упл</w:t>
      </w:r>
      <w:r w:rsidRPr="00743C27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а</w:t>
      </w:r>
      <w:r w:rsidRPr="00743C27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>ты.</w:t>
      </w:r>
    </w:p>
    <w:p w:rsidR="002145C7" w:rsidRDefault="002145C7" w:rsidP="002145C7">
      <w:pPr>
        <w:pStyle w:val="normal"/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4D14A1" w:rsidRPr="002145C7" w:rsidRDefault="004D14A1" w:rsidP="002145C7">
      <w:pPr>
        <w:pStyle w:val="normal"/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** Переносить налоговые сроки из-за нерабочих дней до 1 апреля 2020 года разрешает </w:t>
      </w:r>
      <w:hyperlink r:id="rId7" w:anchor="03818883400748836">
        <w:r w:rsidRPr="002145C7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письмо ФНС от 01.04.2020 № СД-4-3/5547@</w:t>
        </w:r>
      </w:hyperlink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>. С 1 апреля такую возможность прямо прописали в НК (ст. 1 Закона от 01.04.2020 № 102-ФЗ).</w:t>
      </w:r>
    </w:p>
    <w:p w:rsidR="002145C7" w:rsidRDefault="002145C7" w:rsidP="002145C7">
      <w:pPr>
        <w:pStyle w:val="normal"/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4D14A1" w:rsidRPr="002145C7" w:rsidRDefault="004D14A1" w:rsidP="002145C7">
      <w:pPr>
        <w:pStyle w:val="normal"/>
        <w:shd w:val="clear" w:color="auto" w:fill="FFFFFF"/>
        <w:ind w:right="-61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*** До 24 апреля 2020 льгота по взносам распространялась только на пострадавшие </w:t>
      </w:r>
      <w:r w:rsidR="001A6265">
        <w:rPr>
          <w:rFonts w:ascii="Times New Roman" w:eastAsia="Times New Roman" w:hAnsi="Times New Roman" w:cs="Times New Roman"/>
          <w:sz w:val="20"/>
          <w:szCs w:val="20"/>
          <w:highlight w:val="white"/>
        </w:rPr>
        <w:t>организации/</w:t>
      </w: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ИП в статусе </w:t>
      </w:r>
      <w:proofErr w:type="spellStart"/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>микропредприятий</w:t>
      </w:r>
      <w:proofErr w:type="spellEnd"/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>. С 24 апреля</w:t>
      </w:r>
      <w:r w:rsidR="00203E8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2020</w:t>
      </w: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1A6265">
        <w:rPr>
          <w:rFonts w:ascii="Times New Roman" w:eastAsia="Times New Roman" w:hAnsi="Times New Roman" w:cs="Times New Roman"/>
          <w:sz w:val="20"/>
          <w:szCs w:val="20"/>
          <w:highlight w:val="white"/>
        </w:rPr>
        <w:t>–</w:t>
      </w: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на весь пострадавший малый и средний бизнес. Будут ли пени и штрафы у тех, кто не внес плат</w:t>
      </w:r>
      <w:r w:rsidR="001A6265">
        <w:rPr>
          <w:rFonts w:ascii="Times New Roman" w:eastAsia="Times New Roman" w:hAnsi="Times New Roman" w:cs="Times New Roman"/>
          <w:sz w:val="20"/>
          <w:szCs w:val="20"/>
          <w:highlight w:val="white"/>
        </w:rPr>
        <w:t>ё</w:t>
      </w:r>
      <w:r w:rsidRPr="002145C7">
        <w:rPr>
          <w:rFonts w:ascii="Times New Roman" w:eastAsia="Times New Roman" w:hAnsi="Times New Roman" w:cs="Times New Roman"/>
          <w:sz w:val="20"/>
          <w:szCs w:val="20"/>
          <w:highlight w:val="white"/>
        </w:rPr>
        <w:t>ж в срок, но сейчас уже имеет право на отсрочку, пока не ясно.</w:t>
      </w:r>
    </w:p>
    <w:p w:rsidR="004D14A1" w:rsidRDefault="004D14A1" w:rsidP="004D14A1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4D14A1" w:rsidRPr="004D14A1" w:rsidRDefault="004D14A1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sectPr w:rsidR="004D14A1" w:rsidRPr="004D14A1" w:rsidSect="00743C27">
      <w:pgSz w:w="11909" w:h="16834"/>
      <w:pgMar w:top="709" w:right="1440" w:bottom="40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FD6"/>
    <w:multiLevelType w:val="multilevel"/>
    <w:tmpl w:val="E3DCF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88E0C88"/>
    <w:multiLevelType w:val="multilevel"/>
    <w:tmpl w:val="EB7C7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AB31E8E"/>
    <w:multiLevelType w:val="multilevel"/>
    <w:tmpl w:val="D4DA5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AB315D9"/>
    <w:multiLevelType w:val="multilevel"/>
    <w:tmpl w:val="B45A5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autoHyphenation/>
  <w:characterSpacingControl w:val="doNotCompress"/>
  <w:compat/>
  <w:rsids>
    <w:rsidRoot w:val="008F7E4B"/>
    <w:rsid w:val="00135F02"/>
    <w:rsid w:val="001A6265"/>
    <w:rsid w:val="00203E89"/>
    <w:rsid w:val="002145C7"/>
    <w:rsid w:val="00406097"/>
    <w:rsid w:val="004D14A1"/>
    <w:rsid w:val="004D45C4"/>
    <w:rsid w:val="00743C27"/>
    <w:rsid w:val="008A0372"/>
    <w:rsid w:val="008F7E4B"/>
    <w:rsid w:val="00A05B93"/>
    <w:rsid w:val="00CD4462"/>
    <w:rsid w:val="00F5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72"/>
  </w:style>
  <w:style w:type="paragraph" w:styleId="1">
    <w:name w:val="heading 1"/>
    <w:basedOn w:val="normal"/>
    <w:next w:val="normal"/>
    <w:rsid w:val="008F7E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F7E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F7E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F7E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F7E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F7E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F7E4B"/>
  </w:style>
  <w:style w:type="table" w:customStyle="1" w:styleId="TableNormal">
    <w:name w:val="Table Normal"/>
    <w:rsid w:val="008F7E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F7E4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F7E4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F7E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eq=doc&amp;base=LAW&amp;n=349086&amp;fld=134&amp;dst=1000000001,0&amp;rnd=0.43201749315949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eq=doc&amp;base=LAW&amp;n=349463&amp;dst=100003&amp;date=07.04.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1D2B2-6748-4868-91EB-17CFCFA9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cp:lastPrinted>2020-05-08T09:28:00Z</cp:lastPrinted>
  <dcterms:created xsi:type="dcterms:W3CDTF">2020-05-08T09:23:00Z</dcterms:created>
  <dcterms:modified xsi:type="dcterms:W3CDTF">2020-05-22T08:07:00Z</dcterms:modified>
</cp:coreProperties>
</file>